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D13DD0" w14:textId="77777777" w:rsidR="00644206" w:rsidRDefault="003D63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контроля за деятельностью членов Ассоциации </w:t>
      </w:r>
    </w:p>
    <w:p w14:paraId="033D41BD" w14:textId="77777777" w:rsidR="00644206" w:rsidRDefault="003D632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применением риск-ориентированного подхода</w:t>
      </w:r>
    </w:p>
    <w:p w14:paraId="600F95CC" w14:textId="77777777" w:rsidR="00644206" w:rsidRDefault="00644206">
      <w:pPr>
        <w:ind w:firstLine="709"/>
        <w:jc w:val="center"/>
        <w:rPr>
          <w:sz w:val="28"/>
          <w:szCs w:val="28"/>
        </w:rPr>
      </w:pPr>
    </w:p>
    <w:p w14:paraId="50F29E69" w14:textId="162A4FCD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1.1. Риск-ориентированный подход применяется при организации</w:t>
      </w:r>
      <w:r w:rsidR="0041747A" w:rsidRPr="00B12B80">
        <w:rPr>
          <w:sz w:val="28"/>
          <w:szCs w:val="28"/>
        </w:rPr>
        <w:t xml:space="preserve"> контроля за деятельностью членов</w:t>
      </w:r>
      <w:r w:rsidRPr="00B12B80">
        <w:rPr>
          <w:sz w:val="28"/>
          <w:szCs w:val="28"/>
        </w:rPr>
        <w:t xml:space="preserve"> Ассоциации</w:t>
      </w:r>
      <w:r w:rsidR="00FB31ED" w:rsidRPr="00B12B80">
        <w:rPr>
          <w:sz w:val="28"/>
          <w:szCs w:val="28"/>
        </w:rPr>
        <w:t xml:space="preserve">, </w:t>
      </w:r>
      <w:r w:rsidR="00F45195" w:rsidRPr="00B12B80">
        <w:rPr>
          <w:sz w:val="28"/>
          <w:szCs w:val="28"/>
        </w:rPr>
        <w:t>связанной</w:t>
      </w:r>
      <w:r w:rsidR="0041747A" w:rsidRPr="00B12B80">
        <w:rPr>
          <w:sz w:val="28"/>
          <w:szCs w:val="28"/>
        </w:rPr>
        <w:t xml:space="preserve"> со строительством, реконструкцией, капитальным</w:t>
      </w:r>
      <w:r w:rsidRPr="00B12B80">
        <w:rPr>
          <w:sz w:val="28"/>
          <w:szCs w:val="28"/>
        </w:rPr>
        <w:t xml:space="preserve"> ремо</w:t>
      </w:r>
      <w:r w:rsidR="0041747A" w:rsidRPr="00B12B80">
        <w:rPr>
          <w:sz w:val="28"/>
          <w:szCs w:val="28"/>
        </w:rPr>
        <w:t>нтом</w:t>
      </w:r>
      <w:r w:rsidRPr="00B12B80">
        <w:rPr>
          <w:sz w:val="28"/>
          <w:szCs w:val="28"/>
        </w:rPr>
        <w:t xml:space="preserve"> особо опасных, технически сложных и уникальных объектов. </w:t>
      </w:r>
    </w:p>
    <w:p w14:paraId="06B3F0D3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  <w:highlight w:val="yellow"/>
        </w:rPr>
        <w:t>Риск-ориентированный подход представляет собой метод организации и осуществления контроля, при котором в предусмотренных настоящей методикой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14:paraId="402A777D" w14:textId="77777777" w:rsidR="00644206" w:rsidRPr="00B12B80" w:rsidRDefault="003D632F" w:rsidP="003D18E7">
      <w:pPr>
        <w:ind w:firstLine="709"/>
        <w:jc w:val="both"/>
        <w:rPr>
          <w:rFonts w:eastAsia="Arial"/>
          <w:sz w:val="28"/>
          <w:szCs w:val="28"/>
        </w:rPr>
      </w:pPr>
      <w:r w:rsidRPr="00B12B80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Федерации от 10.04.2017 г. N 699/</w:t>
      </w:r>
      <w:proofErr w:type="spellStart"/>
      <w:r w:rsidRPr="00B12B80">
        <w:rPr>
          <w:sz w:val="28"/>
          <w:szCs w:val="28"/>
        </w:rPr>
        <w:t>пр</w:t>
      </w:r>
      <w:proofErr w:type="spellEnd"/>
      <w:r w:rsidRPr="00B12B80">
        <w:rPr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14:paraId="3836D006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основанных на членстве лиц, осуществляющих строительство (далее – обязательные требования).</w:t>
      </w:r>
    </w:p>
    <w:p w14:paraId="29D75950" w14:textId="4600AD21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1.4. Критерии отнесения объектов контроля к категориям риска учитыва</w:t>
      </w:r>
      <w:r w:rsidR="00F91BF0" w:rsidRPr="00B12B80">
        <w:rPr>
          <w:sz w:val="28"/>
          <w:szCs w:val="28"/>
        </w:rPr>
        <w:t>ют</w:t>
      </w:r>
      <w:r w:rsidRPr="00B12B80">
        <w:rPr>
          <w:sz w:val="28"/>
          <w:szCs w:val="28"/>
        </w:rPr>
        <w:t xml:space="preserve"> </w:t>
      </w:r>
      <w:r w:rsidRPr="00B12B80">
        <w:rPr>
          <w:sz w:val="28"/>
          <w:szCs w:val="28"/>
        </w:rPr>
        <w:lastRenderedPageBreak/>
        <w:t>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14:paraId="458A1174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5CCC5C3E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1.5. Основными показателями категорий рисков являются:</w:t>
      </w:r>
    </w:p>
    <w:p w14:paraId="26FB8CD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14:paraId="1B56F78A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72631E0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14:paraId="5F83FBE3" w14:textId="77777777" w:rsidR="00644206" w:rsidRPr="00B12B80" w:rsidRDefault="00644206" w:rsidP="003D18E7">
      <w:pPr>
        <w:ind w:firstLine="709"/>
        <w:jc w:val="both"/>
        <w:rPr>
          <w:sz w:val="28"/>
          <w:szCs w:val="28"/>
        </w:rPr>
      </w:pPr>
    </w:p>
    <w:p w14:paraId="65630B5B" w14:textId="541806C9" w:rsidR="00644206" w:rsidRPr="00B12B80" w:rsidRDefault="0097032E" w:rsidP="003D18E7">
      <w:pPr>
        <w:ind w:firstLine="709"/>
        <w:jc w:val="center"/>
        <w:rPr>
          <w:b/>
          <w:sz w:val="28"/>
          <w:szCs w:val="28"/>
        </w:rPr>
      </w:pPr>
      <w:r w:rsidRPr="00B12B80">
        <w:rPr>
          <w:b/>
          <w:sz w:val="28"/>
          <w:szCs w:val="28"/>
        </w:rPr>
        <w:t>1.7. Расчет значений показателя</w:t>
      </w:r>
      <w:r w:rsidR="003D632F" w:rsidRPr="00B12B80">
        <w:rPr>
          <w:b/>
          <w:sz w:val="28"/>
          <w:szCs w:val="28"/>
        </w:rPr>
        <w:t xml:space="preserve"> тяжести потенциальных негативных последствий.</w:t>
      </w:r>
    </w:p>
    <w:p w14:paraId="23B77E5F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5177D3F5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14:paraId="7D0B48D9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определяются факторы риска, указанные в пункте 1.7.3 настоящего Положения;</w:t>
      </w:r>
    </w:p>
    <w:p w14:paraId="34F6ADC9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 устанавливаются категории риска и их значимость;</w:t>
      </w:r>
    </w:p>
    <w:p w14:paraId="7675C2B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осуществляется сопоставление значимости риска и категории риска.</w:t>
      </w:r>
    </w:p>
    <w:p w14:paraId="1EBC10B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14:paraId="2FDA30B2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14:paraId="608AEBF0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4C8A36C5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lastRenderedPageBreak/>
        <w:t>- фактический максимальный уровень ответственности члена Ассоциации по договорам строительного подряда.</w:t>
      </w:r>
    </w:p>
    <w:p w14:paraId="6D640293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30C3A78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14:paraId="5CFED60F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Таблица 1. Сопоставление категорий риска с показателем его значимости</w:t>
      </w:r>
    </w:p>
    <w:tbl>
      <w:tblPr>
        <w:tblStyle w:val="a5"/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644206" w:rsidRPr="00B12B80" w14:paraId="3C924709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EC7E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b/>
                <w:sz w:val="28"/>
                <w:szCs w:val="28"/>
                <w:highlight w:val="yellow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7EF6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b/>
                <w:sz w:val="28"/>
                <w:szCs w:val="28"/>
                <w:highlight w:val="yellow"/>
              </w:rPr>
              <w:t>Значимость риска</w:t>
            </w:r>
          </w:p>
        </w:tc>
      </w:tr>
      <w:tr w:rsidR="00644206" w:rsidRPr="00B12B80" w14:paraId="58760B55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E96E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48B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644206" w:rsidRPr="00B12B80" w14:paraId="3BACE908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969E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03F8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2</w:t>
            </w:r>
          </w:p>
        </w:tc>
      </w:tr>
      <w:tr w:rsidR="00644206" w:rsidRPr="00B12B80" w14:paraId="100DD34E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AAA0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A58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3</w:t>
            </w:r>
          </w:p>
        </w:tc>
      </w:tr>
      <w:tr w:rsidR="00644206" w:rsidRPr="00B12B80" w14:paraId="671842FE" w14:textId="77777777" w:rsidTr="00B12B80">
        <w:trPr>
          <w:trHeight w:val="4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8EF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C278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4</w:t>
            </w:r>
          </w:p>
        </w:tc>
      </w:tr>
      <w:tr w:rsidR="00644206" w:rsidRPr="00B12B80" w14:paraId="60B67F1B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FC77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42E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5</w:t>
            </w:r>
          </w:p>
        </w:tc>
      </w:tr>
      <w:tr w:rsidR="00644206" w:rsidRPr="00B12B80" w14:paraId="66F36072" w14:textId="77777777" w:rsidTr="00B12B80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2A11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B12B80">
              <w:rPr>
                <w:sz w:val="28"/>
                <w:szCs w:val="28"/>
                <w:highlight w:val="yellow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A04C" w14:textId="77777777" w:rsidR="00644206" w:rsidRPr="00B12B80" w:rsidRDefault="003D632F" w:rsidP="003D18E7">
            <w:pPr>
              <w:ind w:firstLine="709"/>
              <w:jc w:val="center"/>
              <w:rPr>
                <w:sz w:val="28"/>
                <w:szCs w:val="28"/>
              </w:rPr>
            </w:pPr>
            <w:r w:rsidRPr="00B12B80">
              <w:rPr>
                <w:sz w:val="28"/>
                <w:szCs w:val="28"/>
                <w:highlight w:val="yellow"/>
              </w:rPr>
              <w:t>6</w:t>
            </w:r>
          </w:p>
        </w:tc>
      </w:tr>
    </w:tbl>
    <w:p w14:paraId="21C7D147" w14:textId="77777777" w:rsidR="00644206" w:rsidRPr="00B12B80" w:rsidRDefault="00644206" w:rsidP="003D18E7">
      <w:pPr>
        <w:ind w:firstLine="709"/>
        <w:jc w:val="both"/>
        <w:rPr>
          <w:sz w:val="28"/>
          <w:szCs w:val="28"/>
        </w:rPr>
      </w:pPr>
    </w:p>
    <w:p w14:paraId="09B45ECC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1.7.5. Допустимые значения тяжести потенциальных негативных последствий фактора риска установлены в приложении 1.</w:t>
      </w:r>
    </w:p>
    <w:p w14:paraId="67A56EF4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509E855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6C6E60BA" w14:textId="77777777" w:rsidR="00644206" w:rsidRPr="00B12B80" w:rsidRDefault="00644206" w:rsidP="003D18E7">
      <w:pPr>
        <w:ind w:firstLine="709"/>
        <w:rPr>
          <w:sz w:val="28"/>
          <w:szCs w:val="28"/>
        </w:rPr>
      </w:pPr>
    </w:p>
    <w:p w14:paraId="61819EA7" w14:textId="77777777" w:rsidR="00644206" w:rsidRPr="00B12B80" w:rsidRDefault="003D632F" w:rsidP="003D18E7">
      <w:pPr>
        <w:ind w:firstLine="709"/>
        <w:jc w:val="center"/>
        <w:rPr>
          <w:b/>
          <w:sz w:val="28"/>
          <w:szCs w:val="28"/>
        </w:rPr>
      </w:pPr>
      <w:r w:rsidRPr="00B12B80">
        <w:rPr>
          <w:b/>
          <w:sz w:val="28"/>
          <w:szCs w:val="28"/>
        </w:rPr>
        <w:t>1.8. Расчет значений показателей вероятности несоблюдения обязательных требований.</w:t>
      </w:r>
    </w:p>
    <w:p w14:paraId="44B059D7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3C73598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303E9ABD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6CC30073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14:paraId="0FF53A09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14:paraId="4DC0214B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14:paraId="5ECA12A9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14:paraId="093AC420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14:paraId="2E82B43A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14:paraId="6748DC2D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14:paraId="713392A5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628DBE26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14:paraId="72C49B8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1.8.3. Специализированный орган Ассоциации, осуществляющий контроль за деятельностью членов Ассоциации,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14:paraId="7B8FA78A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1.8.4. Для расчета показателя вероятности несоблюдения обязательных требований в приложении 1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511B5224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14:paraId="202B1668" w14:textId="77777777" w:rsidR="00644206" w:rsidRPr="00B12B80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14:paraId="300759C4" w14:textId="77777777" w:rsidR="00644206" w:rsidRPr="00B12B80" w:rsidRDefault="00644206" w:rsidP="003D18E7">
      <w:pPr>
        <w:ind w:firstLine="709"/>
        <w:jc w:val="both"/>
        <w:rPr>
          <w:sz w:val="28"/>
          <w:szCs w:val="28"/>
        </w:rPr>
      </w:pPr>
    </w:p>
    <w:p w14:paraId="250B80B5" w14:textId="77777777" w:rsidR="00644206" w:rsidRPr="00B12B80" w:rsidRDefault="003D632F" w:rsidP="003D18E7">
      <w:pPr>
        <w:ind w:firstLine="709"/>
        <w:jc w:val="center"/>
        <w:rPr>
          <w:b/>
          <w:sz w:val="28"/>
          <w:szCs w:val="28"/>
          <w:highlight w:val="yellow"/>
        </w:rPr>
      </w:pPr>
      <w:r w:rsidRPr="00B12B80">
        <w:rPr>
          <w:b/>
          <w:sz w:val="28"/>
          <w:szCs w:val="28"/>
          <w:highlight w:val="yellow"/>
        </w:rPr>
        <w:t>1.9. Применение результатов расчета значений показателей риск-ориентированного подхода</w:t>
      </w:r>
    </w:p>
    <w:p w14:paraId="455564B0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590187CA" w14:textId="09BBBB44" w:rsidR="004B6252" w:rsidRPr="00B12B80" w:rsidRDefault="004B6252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Определение итогового результата расчета значений показателей риск-ориентированного подхода осуществляет специализированный орган Ассоциации по контролю за деятельностью</w:t>
      </w:r>
      <w:r w:rsidR="000C6D8B" w:rsidRPr="00B12B80">
        <w:rPr>
          <w:sz w:val="28"/>
          <w:szCs w:val="28"/>
          <w:highlight w:val="yellow"/>
        </w:rPr>
        <w:t xml:space="preserve"> членов Ассоциации.</w:t>
      </w:r>
    </w:p>
    <w:p w14:paraId="780491F8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6260D5B9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1.9.3. Итоговый результат расчета значений показателей риск-ориентированного подхода используется Ассоциацией для:</w:t>
      </w:r>
    </w:p>
    <w:p w14:paraId="37F3F326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lastRenderedPageBreak/>
        <w:t xml:space="preserve">- определения периодичности мероприятий по контролю члена Ассоциации в соответствии с приложением 3; </w:t>
      </w:r>
    </w:p>
    <w:p w14:paraId="24C3C396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 xml:space="preserve">- определения формы и продолжительности мероприятий по </w:t>
      </w:r>
      <w:proofErr w:type="gramStart"/>
      <w:r w:rsidRPr="00B12B80">
        <w:rPr>
          <w:sz w:val="28"/>
          <w:szCs w:val="28"/>
          <w:highlight w:val="yellow"/>
        </w:rPr>
        <w:t>контролю  члена</w:t>
      </w:r>
      <w:proofErr w:type="gramEnd"/>
      <w:r w:rsidRPr="00B12B80">
        <w:rPr>
          <w:sz w:val="28"/>
          <w:szCs w:val="28"/>
          <w:highlight w:val="yellow"/>
        </w:rPr>
        <w:t xml:space="preserve"> Ассоциации в соответствии с приложением 4;</w:t>
      </w:r>
    </w:p>
    <w:p w14:paraId="05330F9D" w14:textId="77777777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 определения необходимости проведения мероприятий по профилактике нарушений обязательных требований.</w:t>
      </w:r>
    </w:p>
    <w:p w14:paraId="12EA9D68" w14:textId="13D7FAD8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1.9.4. Ассоц</w:t>
      </w:r>
      <w:r w:rsidR="00F45195" w:rsidRPr="00B12B80">
        <w:rPr>
          <w:sz w:val="28"/>
          <w:szCs w:val="28"/>
          <w:highlight w:val="yellow"/>
        </w:rPr>
        <w:t>иация</w:t>
      </w:r>
      <w:r w:rsidRPr="00B12B80">
        <w:rPr>
          <w:sz w:val="28"/>
          <w:szCs w:val="28"/>
          <w:highlight w:val="yellow"/>
        </w:rPr>
        <w:t xml:space="preserve"> осуществляет следующие мероприятия по профилактике нарушений обязательных требований в отношении всех категорий риска:</w:t>
      </w:r>
    </w:p>
    <w:p w14:paraId="4DA54811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 xml:space="preserve">- </w:t>
      </w:r>
      <w:r w:rsidRPr="00B12B80">
        <w:rPr>
          <w:sz w:val="28"/>
          <w:szCs w:val="28"/>
          <w:highlight w:val="yellow"/>
        </w:rPr>
        <w:tab/>
        <w:t>регулярное обобщение практики осуществления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14:paraId="58CA913C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</w:t>
      </w:r>
      <w:r w:rsidRPr="00B12B80">
        <w:rPr>
          <w:sz w:val="28"/>
          <w:szCs w:val="28"/>
          <w:highlight w:val="yellow"/>
        </w:rPr>
        <w:tab/>
        <w:t xml:space="preserve">информирование члена Ассоциации о типичных нарушениях обязательных требований; </w:t>
      </w:r>
    </w:p>
    <w:p w14:paraId="6E329B90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</w:t>
      </w:r>
      <w:r w:rsidRPr="00B12B80">
        <w:rPr>
          <w:sz w:val="28"/>
          <w:szCs w:val="28"/>
          <w:highlight w:val="yellow"/>
        </w:rPr>
        <w:tab/>
        <w:t>информирование члена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14:paraId="2686CB51" w14:textId="7027E170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 xml:space="preserve">1.9.5. </w:t>
      </w:r>
      <w:r w:rsidR="00F45195" w:rsidRPr="00B12B80">
        <w:rPr>
          <w:sz w:val="28"/>
          <w:szCs w:val="28"/>
          <w:highlight w:val="yellow"/>
        </w:rPr>
        <w:t>Ассоциация</w:t>
      </w:r>
      <w:r w:rsidRPr="00B12B80">
        <w:rPr>
          <w:sz w:val="28"/>
          <w:szCs w:val="28"/>
          <w:highlight w:val="yellow"/>
        </w:rPr>
        <w:t xml:space="preserve"> осуществляет следующие мероприятия по профилактике нарушений обязательных требований в отношении “среднего риска” и более высоких категорий риска:</w:t>
      </w:r>
    </w:p>
    <w:p w14:paraId="1C329A66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</w:t>
      </w:r>
      <w:r w:rsidRPr="00B12B80">
        <w:rPr>
          <w:sz w:val="28"/>
          <w:szCs w:val="28"/>
          <w:highlight w:val="yellow"/>
        </w:rPr>
        <w:tab/>
        <w:t>выдача рекомендаций в отношении мер, которые должны приниматься членом Ассоциации в целях недопущения нарушений обязательных требований;</w:t>
      </w:r>
    </w:p>
    <w:p w14:paraId="5C5A08D4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</w:t>
      </w:r>
      <w:r w:rsidRPr="00B12B80">
        <w:rPr>
          <w:sz w:val="28"/>
          <w:szCs w:val="28"/>
          <w:highlight w:val="yellow"/>
        </w:rPr>
        <w:tab/>
        <w:t>выдача рекомендаций в соответствии с предметом контроля.</w:t>
      </w:r>
    </w:p>
    <w:p w14:paraId="05119BB0" w14:textId="1A776890" w:rsidR="00644206" w:rsidRPr="00B12B80" w:rsidRDefault="003D632F" w:rsidP="003D18E7">
      <w:pPr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 xml:space="preserve">1.9.6. </w:t>
      </w:r>
      <w:r w:rsidR="00F45195" w:rsidRPr="00B12B80">
        <w:rPr>
          <w:sz w:val="28"/>
          <w:szCs w:val="28"/>
          <w:highlight w:val="yellow"/>
        </w:rPr>
        <w:t>Ассоциация</w:t>
      </w:r>
      <w:r w:rsidRPr="00B12B80">
        <w:rPr>
          <w:sz w:val="28"/>
          <w:szCs w:val="28"/>
          <w:highlight w:val="yellow"/>
        </w:rPr>
        <w:t xml:space="preserve"> осуществляет следующие мероприятия по профилактике нарушений обязательных требований в отношении “значительного риска” и более высоких категорий риска:</w:t>
      </w:r>
    </w:p>
    <w:p w14:paraId="0F8E6D48" w14:textId="77777777" w:rsidR="00644206" w:rsidRPr="00B12B80" w:rsidRDefault="003D632F" w:rsidP="003D18E7">
      <w:pPr>
        <w:tabs>
          <w:tab w:val="left" w:pos="992"/>
        </w:tabs>
        <w:ind w:firstLine="709"/>
        <w:jc w:val="both"/>
        <w:rPr>
          <w:sz w:val="28"/>
          <w:szCs w:val="28"/>
          <w:highlight w:val="yellow"/>
        </w:rPr>
      </w:pPr>
      <w:r w:rsidRPr="00B12B80">
        <w:rPr>
          <w:sz w:val="28"/>
          <w:szCs w:val="28"/>
          <w:highlight w:val="yellow"/>
        </w:rPr>
        <w:t>-</w:t>
      </w:r>
      <w:r w:rsidRPr="00B12B80">
        <w:rPr>
          <w:sz w:val="28"/>
          <w:szCs w:val="28"/>
          <w:highlight w:val="yellow"/>
        </w:rPr>
        <w:tab/>
        <w:t>информирование члена Ассоциации о наличии вероятности применения мер дисциплинарного воздействия;</w:t>
      </w:r>
    </w:p>
    <w:p w14:paraId="546F6512" w14:textId="6C06E5B8" w:rsidR="00644206" w:rsidRPr="004B6252" w:rsidRDefault="003D632F" w:rsidP="003D18E7">
      <w:pPr>
        <w:ind w:firstLine="709"/>
        <w:jc w:val="both"/>
        <w:rPr>
          <w:sz w:val="28"/>
          <w:szCs w:val="28"/>
        </w:rPr>
      </w:pPr>
      <w:r w:rsidRPr="00B12B80">
        <w:rPr>
          <w:sz w:val="28"/>
          <w:szCs w:val="28"/>
          <w:highlight w:val="yellow"/>
        </w:rPr>
        <w:t xml:space="preserve">1.9.7.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</w:t>
      </w:r>
      <w:r w:rsidR="00B12B80" w:rsidRPr="00B12B80">
        <w:rPr>
          <w:sz w:val="28"/>
          <w:szCs w:val="28"/>
          <w:highlight w:val="yellow"/>
        </w:rPr>
        <w:t>«</w:t>
      </w:r>
      <w:r w:rsidRPr="00B12B80">
        <w:rPr>
          <w:sz w:val="28"/>
          <w:szCs w:val="28"/>
          <w:highlight w:val="yellow"/>
        </w:rPr>
        <w:t>чрезвычайно высокий риск</w:t>
      </w:r>
      <w:r w:rsidR="00B12B80" w:rsidRPr="00B12B80">
        <w:rPr>
          <w:sz w:val="28"/>
          <w:szCs w:val="28"/>
          <w:highlight w:val="yellow"/>
        </w:rPr>
        <w:t>»</w:t>
      </w:r>
      <w:r w:rsidRPr="00B12B80">
        <w:rPr>
          <w:sz w:val="28"/>
          <w:szCs w:val="28"/>
          <w:highlight w:val="yellow"/>
        </w:rPr>
        <w:t xml:space="preserve"> согласно таблицам 2 и 3 настоящего Положения.</w:t>
      </w:r>
      <w:bookmarkStart w:id="0" w:name="_GoBack"/>
      <w:bookmarkEnd w:id="0"/>
      <w:r>
        <w:br w:type="page"/>
      </w:r>
    </w:p>
    <w:p w14:paraId="508549BE" w14:textId="77777777" w:rsidR="00644206" w:rsidRDefault="003D632F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1</w:t>
      </w:r>
      <w:r>
        <w:rPr>
          <w:sz w:val="28"/>
          <w:szCs w:val="28"/>
        </w:rPr>
        <w:br/>
      </w:r>
    </w:p>
    <w:p w14:paraId="246ACE93" w14:textId="77777777" w:rsidR="00644206" w:rsidRDefault="003D632F">
      <w:pPr>
        <w:spacing w:line="36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Допустимые значения тяжести потенциальных негативных </w:t>
      </w:r>
    </w:p>
    <w:p w14:paraId="30839AFF" w14:textId="77777777" w:rsidR="00644206" w:rsidRDefault="003D632F">
      <w:pPr>
        <w:spacing w:line="36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14:paraId="43DDE7F4" w14:textId="77777777" w:rsidR="00644206" w:rsidRDefault="00644206">
      <w:pPr>
        <w:spacing w:line="360" w:lineRule="auto"/>
        <w:ind w:right="1"/>
        <w:jc w:val="center"/>
        <w:rPr>
          <w:b/>
          <w:sz w:val="24"/>
          <w:szCs w:val="24"/>
        </w:rPr>
      </w:pPr>
    </w:p>
    <w:tbl>
      <w:tblPr>
        <w:tblStyle w:val="a6"/>
        <w:tblW w:w="8842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017"/>
        <w:gridCol w:w="1935"/>
        <w:gridCol w:w="1515"/>
        <w:gridCol w:w="1950"/>
      </w:tblGrid>
      <w:tr w:rsidR="003D632F" w14:paraId="7D34AF7A" w14:textId="77777777" w:rsidTr="003D632F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1C6" w14:textId="77777777" w:rsidR="003D632F" w:rsidRDefault="003D632F" w:rsidP="003D6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35E" w14:textId="77777777" w:rsidR="00644206" w:rsidRDefault="003D6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B034" w14:textId="77777777" w:rsidR="00644206" w:rsidRDefault="003D6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99AD" w14:textId="77777777" w:rsidR="00644206" w:rsidRDefault="003D6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</w:t>
            </w:r>
          </w:p>
        </w:tc>
        <w:tc>
          <w:tcPr>
            <w:tcW w:w="19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5312" w14:textId="77777777" w:rsidR="00644206" w:rsidRDefault="003D632F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3D632F" w14:paraId="4227036D" w14:textId="77777777" w:rsidTr="00A841B0">
        <w:trPr>
          <w:trHeight w:val="318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E8A2" w14:textId="77777777" w:rsidR="00644206" w:rsidRDefault="003D632F" w:rsidP="003D632F">
            <w:pPr>
              <w:pBdr>
                <w:bottom w:val="none" w:sz="0" w:space="0" w:color="auto"/>
              </w:pBd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7EDE" w14:textId="77777777" w:rsidR="00644206" w:rsidRDefault="003D632F">
            <w:pPr>
              <w:ind w:right="1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F9B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DC7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4B13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D632F" w14:paraId="402E7875" w14:textId="77777777" w:rsidTr="003D632F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392C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D3F40" w14:textId="77777777" w:rsidR="00644206" w:rsidRDefault="003D632F">
            <w:pPr>
              <w:ind w:left="120" w:right="140" w:firstLine="5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543D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87C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1B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32F" w14:paraId="26B63623" w14:textId="77777777" w:rsidTr="003D632F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E55D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F7DA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29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268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93A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3D632F" w14:paraId="60B8F104" w14:textId="77777777" w:rsidTr="003D63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BCE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056D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0D6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E3F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23E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</w:tr>
      <w:tr w:rsidR="003D632F" w14:paraId="4BE5B9EB" w14:textId="77777777" w:rsidTr="003D632F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04B7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A74A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68E4F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510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5BB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</w:p>
        </w:tc>
      </w:tr>
      <w:tr w:rsidR="003D632F" w14:paraId="40213CE9" w14:textId="77777777" w:rsidTr="003D632F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48AF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3305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1AA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215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1DF7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</w:p>
        </w:tc>
      </w:tr>
      <w:tr w:rsidR="003D632F" w14:paraId="633556A0" w14:textId="77777777" w:rsidTr="003D632F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889D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E44C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1BB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08B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D230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</w:t>
            </w:r>
          </w:p>
        </w:tc>
      </w:tr>
      <w:tr w:rsidR="003D632F" w14:paraId="3AAA8EF6" w14:textId="77777777" w:rsidTr="003D632F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1424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965EA6" w14:textId="77777777" w:rsidR="00644206" w:rsidRDefault="003D632F">
            <w:pPr>
              <w:ind w:left="120" w:right="140" w:firstLine="5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</w:t>
            </w:r>
            <w:r>
              <w:rPr>
                <w:sz w:val="24"/>
                <w:szCs w:val="24"/>
              </w:rPr>
              <w:lastRenderedPageBreak/>
              <w:t>вследствие недостатков работ, выполненных объектом контроля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01A3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A34D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C00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32F" w14:paraId="005882EB" w14:textId="77777777" w:rsidTr="003D632F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3DEC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564F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EAC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3C4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0AB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14:paraId="6A7E0A2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млн. руб.</w:t>
            </w:r>
          </w:p>
        </w:tc>
      </w:tr>
      <w:tr w:rsidR="003D632F" w14:paraId="27B8E410" w14:textId="77777777" w:rsidTr="003D632F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1170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EC01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9CF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3E7D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94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br/>
              <w:t>10 млн. руб.</w:t>
            </w:r>
          </w:p>
        </w:tc>
      </w:tr>
      <w:tr w:rsidR="003D632F" w14:paraId="1199042E" w14:textId="77777777" w:rsidTr="003D632F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1047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6528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A8FD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DCAF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F93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14:paraId="0DA1C1E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млн. руб.</w:t>
            </w:r>
          </w:p>
        </w:tc>
      </w:tr>
      <w:tr w:rsidR="003D632F" w14:paraId="5469AFF9" w14:textId="77777777" w:rsidTr="003D632F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07D7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A69D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90E7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CCC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C67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14:paraId="2AE954DF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млн. руб.</w:t>
            </w:r>
          </w:p>
        </w:tc>
      </w:tr>
      <w:tr w:rsidR="003D632F" w14:paraId="52FDE288" w14:textId="77777777" w:rsidTr="003D632F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CFCD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DE56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749E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900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A3C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br/>
              <w:t>50 млн. руб.</w:t>
            </w:r>
          </w:p>
        </w:tc>
      </w:tr>
      <w:tr w:rsidR="003D632F" w14:paraId="527A3125" w14:textId="77777777" w:rsidTr="003D632F">
        <w:trPr>
          <w:trHeight w:val="1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620E" w14:textId="77777777" w:rsidR="003D632F" w:rsidRDefault="003D632F" w:rsidP="003D632F">
            <w:pPr>
              <w:pBdr>
                <w:bottom w:val="none" w:sz="0" w:space="0" w:color="auto"/>
              </w:pBd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AD72" w14:textId="77777777" w:rsidR="00644206" w:rsidRDefault="003D632F">
            <w:pPr>
              <w:ind w:right="1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B9B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905F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861F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632F" w14:paraId="1B4BF800" w14:textId="77777777" w:rsidTr="003D63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4922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7E62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580E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04DA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EB1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3D632F" w14:paraId="685EBE72" w14:textId="77777777" w:rsidTr="003D632F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CA47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DB0F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C36A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81BE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0D6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</w:tr>
      <w:tr w:rsidR="003D632F" w14:paraId="36DE94E8" w14:textId="77777777" w:rsidTr="003D632F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04B1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B5A6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4F6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57A4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FDC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</w:p>
        </w:tc>
      </w:tr>
      <w:tr w:rsidR="003D632F" w14:paraId="0226F81B" w14:textId="77777777" w:rsidTr="003D632F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6B6A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80E5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C4A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375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34C3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</w:p>
        </w:tc>
      </w:tr>
      <w:tr w:rsidR="003D632F" w14:paraId="4E0FC434" w14:textId="77777777" w:rsidTr="003D632F">
        <w:trPr>
          <w:trHeight w:val="90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E06D" w14:textId="77777777" w:rsidR="00644206" w:rsidRPr="003D632F" w:rsidRDefault="00644206" w:rsidP="003D632F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8D6A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07D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2937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CF7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</w:t>
            </w:r>
          </w:p>
        </w:tc>
      </w:tr>
      <w:tr w:rsidR="003D632F" w14:paraId="795D10E0" w14:textId="77777777" w:rsidTr="003D632F">
        <w:trPr>
          <w:trHeight w:val="1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D7FB" w14:textId="77777777" w:rsidR="00644206" w:rsidRDefault="003D632F" w:rsidP="003D632F">
            <w:pPr>
              <w:pBdr>
                <w:left w:val="none" w:sz="0" w:space="0" w:color="auto"/>
              </w:pBd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90E6" w14:textId="77777777" w:rsidR="00644206" w:rsidRDefault="003D632F">
            <w:pPr>
              <w:ind w:right="1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A3CA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6D3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12D3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уровня ответственности</w:t>
            </w:r>
          </w:p>
        </w:tc>
      </w:tr>
      <w:tr w:rsidR="003D632F" w14:paraId="66A76F60" w14:textId="77777777" w:rsidTr="003D632F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549E" w14:textId="77777777" w:rsidR="00644206" w:rsidRDefault="00644206">
            <w:pPr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F2F6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9EBC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7B3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D126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уровень ответственности</w:t>
            </w:r>
          </w:p>
        </w:tc>
      </w:tr>
      <w:tr w:rsidR="003D632F" w14:paraId="041F7B8B" w14:textId="77777777" w:rsidTr="003D632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A90A" w14:textId="77777777" w:rsidR="00644206" w:rsidRDefault="00644206">
            <w:pPr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C572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4D99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E6B6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9EFA" w14:textId="77777777" w:rsidR="00644206" w:rsidRDefault="003D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Второй уровень ответственности</w:t>
            </w:r>
          </w:p>
        </w:tc>
      </w:tr>
      <w:tr w:rsidR="003D632F" w14:paraId="32FF822B" w14:textId="77777777" w:rsidTr="003D632F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491B" w14:textId="77777777" w:rsidR="00644206" w:rsidRDefault="00644206">
            <w:pPr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77D4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C135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5C2C8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32C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уровень ответственности</w:t>
            </w:r>
          </w:p>
        </w:tc>
      </w:tr>
      <w:tr w:rsidR="003D632F" w14:paraId="6E76F432" w14:textId="77777777" w:rsidTr="003D632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7F18" w14:textId="77777777" w:rsidR="00644206" w:rsidRDefault="00644206">
            <w:pPr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7C87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4BD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65A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3BAB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уровень ответственности</w:t>
            </w:r>
          </w:p>
        </w:tc>
      </w:tr>
      <w:tr w:rsidR="003D632F" w14:paraId="40AE3F70" w14:textId="77777777" w:rsidTr="003D632F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23A3" w14:textId="77777777" w:rsidR="00644206" w:rsidRDefault="00644206">
            <w:pPr>
              <w:spacing w:line="360" w:lineRule="auto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1FA0" w14:textId="77777777" w:rsidR="00644206" w:rsidRDefault="0064420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F6D1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AAE2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7CB7" w14:textId="77777777" w:rsidR="00644206" w:rsidRDefault="003D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уровень ответственности</w:t>
            </w:r>
          </w:p>
        </w:tc>
      </w:tr>
    </w:tbl>
    <w:p w14:paraId="77C4860C" w14:textId="77777777" w:rsidR="00644206" w:rsidRDefault="00644206" w:rsidP="0087163A">
      <w:pPr>
        <w:spacing w:line="360" w:lineRule="auto"/>
        <w:ind w:right="1"/>
        <w:jc w:val="center"/>
        <w:rPr>
          <w:b/>
          <w:sz w:val="24"/>
          <w:szCs w:val="24"/>
        </w:rPr>
      </w:pPr>
    </w:p>
    <w:p w14:paraId="49577CCF" w14:textId="77777777" w:rsidR="00644206" w:rsidRDefault="003D632F">
      <w:pPr>
        <w:jc w:val="right"/>
        <w:rPr>
          <w:sz w:val="24"/>
          <w:szCs w:val="24"/>
        </w:rPr>
      </w:pPr>
      <w:r>
        <w:br w:type="page"/>
      </w:r>
    </w:p>
    <w:p w14:paraId="3C5BF42E" w14:textId="77777777" w:rsidR="00644206" w:rsidRDefault="003D632F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2</w:t>
      </w:r>
      <w:r>
        <w:rPr>
          <w:sz w:val="28"/>
          <w:szCs w:val="28"/>
        </w:rPr>
        <w:br/>
      </w:r>
    </w:p>
    <w:p w14:paraId="2EB36087" w14:textId="77777777" w:rsidR="00644206" w:rsidRDefault="00644206">
      <w:pPr>
        <w:jc w:val="right"/>
      </w:pPr>
    </w:p>
    <w:p w14:paraId="328AF063" w14:textId="77777777" w:rsidR="00644206" w:rsidRDefault="003D632F">
      <w:pPr>
        <w:spacing w:line="360" w:lineRule="auto"/>
        <w:ind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09"/>
        <w:gridCol w:w="1911"/>
        <w:gridCol w:w="1416"/>
        <w:gridCol w:w="1627"/>
      </w:tblGrid>
      <w:tr w:rsidR="00644206" w14:paraId="7AE98932" w14:textId="77777777">
        <w:tc>
          <w:tcPr>
            <w:tcW w:w="708" w:type="dxa"/>
          </w:tcPr>
          <w:p w14:paraId="1734DB89" w14:textId="77777777" w:rsidR="00644206" w:rsidRDefault="003D632F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09" w:type="dxa"/>
          </w:tcPr>
          <w:p w14:paraId="61D6DAE1" w14:textId="77777777" w:rsidR="00644206" w:rsidRDefault="003D632F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911" w:type="dxa"/>
          </w:tcPr>
          <w:p w14:paraId="0A97C7DA" w14:textId="77777777" w:rsidR="00644206" w:rsidRDefault="003D632F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416" w:type="dxa"/>
          </w:tcPr>
          <w:p w14:paraId="7BDAAF10" w14:textId="77777777" w:rsidR="00644206" w:rsidRDefault="003D632F">
            <w:pPr>
              <w:ind w:righ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</w:t>
            </w:r>
          </w:p>
        </w:tc>
        <w:tc>
          <w:tcPr>
            <w:tcW w:w="1627" w:type="dxa"/>
          </w:tcPr>
          <w:p w14:paraId="0F7AF3D9" w14:textId="77777777" w:rsidR="00644206" w:rsidRDefault="003D632F">
            <w:pPr>
              <w:ind w:right="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Допустимые значения частоты проявления факторов риска за год</w:t>
            </w:r>
          </w:p>
        </w:tc>
      </w:tr>
      <w:tr w:rsidR="00644206" w14:paraId="03627A09" w14:textId="77777777">
        <w:trPr>
          <w:trHeight w:val="420"/>
        </w:trPr>
        <w:tc>
          <w:tcPr>
            <w:tcW w:w="708" w:type="dxa"/>
            <w:vMerge w:val="restart"/>
          </w:tcPr>
          <w:p w14:paraId="6C413A4C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  <w:vMerge w:val="restart"/>
          </w:tcPr>
          <w:p w14:paraId="1D666E9F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911" w:type="dxa"/>
          </w:tcPr>
          <w:p w14:paraId="7DAE8AB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2C0CC78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01505F3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48FEEDD1" w14:textId="77777777">
        <w:tc>
          <w:tcPr>
            <w:tcW w:w="708" w:type="dxa"/>
            <w:vMerge/>
          </w:tcPr>
          <w:p w14:paraId="73F05AB3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6D4698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DE1ABE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58D5FF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2BA666E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29C6C1A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43C78323" w14:textId="77777777">
        <w:tc>
          <w:tcPr>
            <w:tcW w:w="708" w:type="dxa"/>
            <w:vMerge/>
          </w:tcPr>
          <w:p w14:paraId="76F64AD5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1A1BA6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478BFFC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769F3B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36B7DD7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46B90A2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2CBA905A" w14:textId="77777777">
        <w:tc>
          <w:tcPr>
            <w:tcW w:w="708" w:type="dxa"/>
            <w:vMerge/>
          </w:tcPr>
          <w:p w14:paraId="57FEB10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0DB29A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2DA7F2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34DDD6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7D34970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6591FD9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257CDF2E" w14:textId="77777777">
        <w:tc>
          <w:tcPr>
            <w:tcW w:w="708" w:type="dxa"/>
            <w:vMerge/>
          </w:tcPr>
          <w:p w14:paraId="0C40A843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783C47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514F6E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051B8F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2A30BD0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2AD0C0B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2A084808" w14:textId="77777777">
        <w:tc>
          <w:tcPr>
            <w:tcW w:w="708" w:type="dxa"/>
            <w:vMerge/>
          </w:tcPr>
          <w:p w14:paraId="428AA6E0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5C30BDE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4F35C81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730A32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3FF08E7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0A95A5D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71760049" w14:textId="77777777">
        <w:trPr>
          <w:trHeight w:val="420"/>
        </w:trPr>
        <w:tc>
          <w:tcPr>
            <w:tcW w:w="708" w:type="dxa"/>
            <w:vMerge w:val="restart"/>
          </w:tcPr>
          <w:p w14:paraId="1AC0185A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  <w:vMerge w:val="restart"/>
          </w:tcPr>
          <w:p w14:paraId="5672E612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911" w:type="dxa"/>
          </w:tcPr>
          <w:p w14:paraId="10F1354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1095BE7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5BB95EC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35F786A4" w14:textId="77777777">
        <w:tc>
          <w:tcPr>
            <w:tcW w:w="708" w:type="dxa"/>
            <w:vMerge/>
          </w:tcPr>
          <w:p w14:paraId="56F5E45C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246705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351A2E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DE3998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1F86154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75EA3B7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343D3C57" w14:textId="77777777">
        <w:tc>
          <w:tcPr>
            <w:tcW w:w="708" w:type="dxa"/>
            <w:vMerge/>
          </w:tcPr>
          <w:p w14:paraId="73F50FBA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1B693DB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F718C1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2183CC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66E1544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6D6AC61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09A09A31" w14:textId="77777777">
        <w:tc>
          <w:tcPr>
            <w:tcW w:w="708" w:type="dxa"/>
            <w:vMerge/>
          </w:tcPr>
          <w:p w14:paraId="2C409812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516A27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062697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A75F99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0AF3EDA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4AF08EB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3967CABD" w14:textId="77777777">
        <w:tc>
          <w:tcPr>
            <w:tcW w:w="708" w:type="dxa"/>
            <w:vMerge/>
          </w:tcPr>
          <w:p w14:paraId="7147FFBF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722B3A32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F647B1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CD2DCA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5066B3A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0F07CD9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37EB5AB8" w14:textId="77777777" w:rsidTr="0087163A">
        <w:trPr>
          <w:trHeight w:val="603"/>
        </w:trPr>
        <w:tc>
          <w:tcPr>
            <w:tcW w:w="708" w:type="dxa"/>
            <w:vMerge/>
          </w:tcPr>
          <w:p w14:paraId="5DD9922B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7EC96FD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0D4340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7DC5E30" w14:textId="77777777" w:rsidR="00644206" w:rsidRDefault="003D632F" w:rsidP="0087163A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1C161E0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178A83B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3A580999" w14:textId="77777777">
        <w:trPr>
          <w:trHeight w:val="420"/>
        </w:trPr>
        <w:tc>
          <w:tcPr>
            <w:tcW w:w="708" w:type="dxa"/>
            <w:vMerge w:val="restart"/>
          </w:tcPr>
          <w:p w14:paraId="5B0425E0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92DE4D5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  <w:p w14:paraId="00B08CC9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vMerge w:val="restart"/>
          </w:tcPr>
          <w:p w14:paraId="1015A07D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911" w:type="dxa"/>
          </w:tcPr>
          <w:p w14:paraId="28BA87F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1700038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7694824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29F2DD6E" w14:textId="77777777">
        <w:tc>
          <w:tcPr>
            <w:tcW w:w="708" w:type="dxa"/>
            <w:vMerge/>
          </w:tcPr>
          <w:p w14:paraId="5E74FC3C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8FD78D7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3F11B14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4CB2DE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21AD2F2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0BF7513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69FAE4B7" w14:textId="77777777">
        <w:tc>
          <w:tcPr>
            <w:tcW w:w="708" w:type="dxa"/>
            <w:vMerge/>
          </w:tcPr>
          <w:p w14:paraId="65259EDF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F4CD003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0D4FEB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63CCDF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55B6063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431A7B5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33005599" w14:textId="77777777">
        <w:tc>
          <w:tcPr>
            <w:tcW w:w="708" w:type="dxa"/>
            <w:vMerge/>
          </w:tcPr>
          <w:p w14:paraId="59252316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00BFDE5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BC1267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BED76E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7FF8434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7239EB2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2C05D9B4" w14:textId="77777777">
        <w:tc>
          <w:tcPr>
            <w:tcW w:w="708" w:type="dxa"/>
            <w:vMerge/>
          </w:tcPr>
          <w:p w14:paraId="2EE09B3C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79B01FA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4BBB8E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0B1C21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1E7011E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4C6A7B3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33D35AA0" w14:textId="77777777">
        <w:tc>
          <w:tcPr>
            <w:tcW w:w="708" w:type="dxa"/>
            <w:vMerge/>
          </w:tcPr>
          <w:p w14:paraId="777D975E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824EE3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BD320E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DA0FF0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046383B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78C189E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1B7987F3" w14:textId="77777777">
        <w:trPr>
          <w:trHeight w:val="420"/>
        </w:trPr>
        <w:tc>
          <w:tcPr>
            <w:tcW w:w="708" w:type="dxa"/>
            <w:vMerge w:val="restart"/>
          </w:tcPr>
          <w:p w14:paraId="4E487687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9" w:type="dxa"/>
            <w:vMerge w:val="restart"/>
          </w:tcPr>
          <w:p w14:paraId="4CF8010B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фактов о предписаниях </w:t>
            </w:r>
            <w:r>
              <w:rPr>
                <w:sz w:val="24"/>
                <w:szCs w:val="24"/>
              </w:rPr>
              <w:lastRenderedPageBreak/>
              <w:t>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911" w:type="dxa"/>
          </w:tcPr>
          <w:p w14:paraId="614CE15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416" w:type="dxa"/>
          </w:tcPr>
          <w:p w14:paraId="5D6D47A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462C05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03E1DCFC" w14:textId="77777777">
        <w:tc>
          <w:tcPr>
            <w:tcW w:w="708" w:type="dxa"/>
            <w:vMerge/>
          </w:tcPr>
          <w:p w14:paraId="20612D8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B1D3D82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3BCD826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610DC5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5FE212E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7EFB25B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7FC1EB5C" w14:textId="77777777">
        <w:tc>
          <w:tcPr>
            <w:tcW w:w="708" w:type="dxa"/>
            <w:vMerge/>
          </w:tcPr>
          <w:p w14:paraId="0AE74F65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6DD90BC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D065B3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7E6C59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4B3725E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1DB6901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1664CECD" w14:textId="77777777">
        <w:tc>
          <w:tcPr>
            <w:tcW w:w="708" w:type="dxa"/>
            <w:vMerge/>
          </w:tcPr>
          <w:p w14:paraId="4D6F2D0B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D1FEC51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CB9B9C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C19567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03171C8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28AD2B5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10B7CED2" w14:textId="77777777">
        <w:tc>
          <w:tcPr>
            <w:tcW w:w="708" w:type="dxa"/>
            <w:vMerge/>
          </w:tcPr>
          <w:p w14:paraId="345E544F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1D51944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73712E2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6DC1F0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259F087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61157F0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0EBEE89B" w14:textId="77777777">
        <w:tc>
          <w:tcPr>
            <w:tcW w:w="708" w:type="dxa"/>
            <w:vMerge/>
          </w:tcPr>
          <w:p w14:paraId="7686117F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105A32B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6F5880CD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1522F0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38E2475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5BD8298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069E4F5A" w14:textId="77777777">
        <w:trPr>
          <w:trHeight w:val="420"/>
        </w:trPr>
        <w:tc>
          <w:tcPr>
            <w:tcW w:w="708" w:type="dxa"/>
            <w:vMerge w:val="restart"/>
          </w:tcPr>
          <w:p w14:paraId="4CEE48BE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9" w:type="dxa"/>
            <w:vMerge w:val="restart"/>
          </w:tcPr>
          <w:p w14:paraId="6C6970F8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911" w:type="dxa"/>
          </w:tcPr>
          <w:p w14:paraId="241FD30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73EF93F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90CAEE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56627BC8" w14:textId="77777777">
        <w:tc>
          <w:tcPr>
            <w:tcW w:w="708" w:type="dxa"/>
            <w:vMerge/>
          </w:tcPr>
          <w:p w14:paraId="0256E01A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59E005F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25170E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9654A2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0DDA73C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1098F10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37A92099" w14:textId="77777777">
        <w:tc>
          <w:tcPr>
            <w:tcW w:w="708" w:type="dxa"/>
            <w:vMerge/>
          </w:tcPr>
          <w:p w14:paraId="1B3383A2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24DA31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776568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1E2B3E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611CF24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2E8822B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3EB3E5DB" w14:textId="77777777">
        <w:tc>
          <w:tcPr>
            <w:tcW w:w="708" w:type="dxa"/>
            <w:vMerge/>
          </w:tcPr>
          <w:p w14:paraId="6E545E0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5A91C13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33A6C86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063573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1E1672A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5E38A8E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68D88E8F" w14:textId="77777777">
        <w:tc>
          <w:tcPr>
            <w:tcW w:w="708" w:type="dxa"/>
            <w:vMerge/>
          </w:tcPr>
          <w:p w14:paraId="1685D0C9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6A77AC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21DC9E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BD7AA2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2BA7E1C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628D7BF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5C0E559B" w14:textId="77777777">
        <w:tc>
          <w:tcPr>
            <w:tcW w:w="708" w:type="dxa"/>
            <w:vMerge/>
          </w:tcPr>
          <w:p w14:paraId="56E20520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7EB7C2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6006FB12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6DADB0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  <w:p w14:paraId="15105356" w14:textId="77777777" w:rsidR="00644206" w:rsidRDefault="00644206">
            <w:pPr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E59D6E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4795E21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0373F138" w14:textId="77777777">
        <w:trPr>
          <w:trHeight w:val="420"/>
        </w:trPr>
        <w:tc>
          <w:tcPr>
            <w:tcW w:w="708" w:type="dxa"/>
            <w:vMerge w:val="restart"/>
          </w:tcPr>
          <w:p w14:paraId="2CF6F453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9" w:type="dxa"/>
            <w:vMerge w:val="restart"/>
          </w:tcPr>
          <w:p w14:paraId="1907E5E7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911" w:type="dxa"/>
          </w:tcPr>
          <w:p w14:paraId="5F0B88E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5890431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316B7BA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368CE4CC" w14:textId="77777777">
        <w:tc>
          <w:tcPr>
            <w:tcW w:w="708" w:type="dxa"/>
            <w:vMerge/>
          </w:tcPr>
          <w:p w14:paraId="11F99743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F2C955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C6B218C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4F2CF0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41FC165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7EF2755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655A91E7" w14:textId="77777777">
        <w:tc>
          <w:tcPr>
            <w:tcW w:w="708" w:type="dxa"/>
            <w:vMerge/>
          </w:tcPr>
          <w:p w14:paraId="56323D8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070231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48FEED2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6DD4CD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22DA5D4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2E39400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7C9B95BF" w14:textId="77777777">
        <w:tc>
          <w:tcPr>
            <w:tcW w:w="708" w:type="dxa"/>
            <w:vMerge/>
          </w:tcPr>
          <w:p w14:paraId="5E9C35B0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9C49AEC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6781E7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936513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33D680A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4711454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008F24AB" w14:textId="77777777">
        <w:tc>
          <w:tcPr>
            <w:tcW w:w="708" w:type="dxa"/>
            <w:vMerge/>
          </w:tcPr>
          <w:p w14:paraId="77CCC23C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05446FC3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D8037F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AF024C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59BF872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23B20C5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4CB1FF2C" w14:textId="77777777">
        <w:tc>
          <w:tcPr>
            <w:tcW w:w="708" w:type="dxa"/>
            <w:vMerge/>
          </w:tcPr>
          <w:p w14:paraId="0E7E722A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3EE780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E7F3717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171325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2EA48ED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7A092A8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1BA001E0" w14:textId="77777777">
        <w:trPr>
          <w:trHeight w:val="420"/>
        </w:trPr>
        <w:tc>
          <w:tcPr>
            <w:tcW w:w="708" w:type="dxa"/>
            <w:vMerge w:val="restart"/>
          </w:tcPr>
          <w:p w14:paraId="63970B61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9" w:type="dxa"/>
            <w:vMerge w:val="restart"/>
          </w:tcPr>
          <w:p w14:paraId="349C849F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911" w:type="dxa"/>
          </w:tcPr>
          <w:p w14:paraId="73988F5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3EBF022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40C3339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082DC71F" w14:textId="77777777">
        <w:tc>
          <w:tcPr>
            <w:tcW w:w="708" w:type="dxa"/>
            <w:vMerge/>
          </w:tcPr>
          <w:p w14:paraId="6474C12B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E2383C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6384795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C2FA9B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7B8DAFC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059D8CC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054E362D" w14:textId="77777777">
        <w:tc>
          <w:tcPr>
            <w:tcW w:w="708" w:type="dxa"/>
            <w:vMerge/>
          </w:tcPr>
          <w:p w14:paraId="5F3C9F2A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3B3033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58F69E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9DFF9E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4083B59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17D9458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3F79B981" w14:textId="77777777">
        <w:tc>
          <w:tcPr>
            <w:tcW w:w="708" w:type="dxa"/>
            <w:vMerge/>
          </w:tcPr>
          <w:p w14:paraId="24810ACE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05884BF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8D809D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2FF652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4AD7C13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521D0C9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41C0B672" w14:textId="77777777">
        <w:tc>
          <w:tcPr>
            <w:tcW w:w="708" w:type="dxa"/>
            <w:vMerge/>
          </w:tcPr>
          <w:p w14:paraId="3BCE54DE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759A9BA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4752D2D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F6FC60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0E0D6D7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342D1D1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0F4B07CB" w14:textId="77777777">
        <w:tc>
          <w:tcPr>
            <w:tcW w:w="708" w:type="dxa"/>
            <w:vMerge/>
          </w:tcPr>
          <w:p w14:paraId="1923FFC5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1517DF91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4FE87D97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526E16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5FA0D95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38BEEB0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4547E826" w14:textId="77777777">
        <w:trPr>
          <w:trHeight w:val="420"/>
        </w:trPr>
        <w:tc>
          <w:tcPr>
            <w:tcW w:w="708" w:type="dxa"/>
            <w:vMerge w:val="restart"/>
          </w:tcPr>
          <w:p w14:paraId="4C76BC94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9" w:type="dxa"/>
            <w:vMerge w:val="restart"/>
          </w:tcPr>
          <w:p w14:paraId="022D5EB3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911" w:type="dxa"/>
          </w:tcPr>
          <w:p w14:paraId="21969FD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2A7ED86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5F406AA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7FD5246B" w14:textId="77777777">
        <w:tc>
          <w:tcPr>
            <w:tcW w:w="708" w:type="dxa"/>
            <w:vMerge/>
          </w:tcPr>
          <w:p w14:paraId="72A1DA16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638677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CE71D0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51374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4BC1D54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66204A7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02702F63" w14:textId="77777777">
        <w:tc>
          <w:tcPr>
            <w:tcW w:w="708" w:type="dxa"/>
            <w:vMerge/>
          </w:tcPr>
          <w:p w14:paraId="2EE32CBC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5C37F88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6A46DAF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B4A1F5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25A1845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405E730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7F004A33" w14:textId="77777777">
        <w:tc>
          <w:tcPr>
            <w:tcW w:w="708" w:type="dxa"/>
            <w:vMerge/>
          </w:tcPr>
          <w:p w14:paraId="24D699E5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57DAB11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BC9D55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909633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482FDFEA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6FADF0E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0CE942AC" w14:textId="77777777">
        <w:tc>
          <w:tcPr>
            <w:tcW w:w="708" w:type="dxa"/>
            <w:vMerge/>
          </w:tcPr>
          <w:p w14:paraId="492B76D8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37B211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45B193C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87DF42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230C805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31A4735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67E5CC42" w14:textId="77777777">
        <w:tc>
          <w:tcPr>
            <w:tcW w:w="708" w:type="dxa"/>
            <w:vMerge/>
          </w:tcPr>
          <w:p w14:paraId="6BAF7C33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63CA7D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FFEB6FF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9BF25B6" w14:textId="77777777" w:rsidR="00644206" w:rsidRDefault="003D632F" w:rsidP="0087163A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05167F2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4B17B77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0F835289" w14:textId="77777777">
        <w:trPr>
          <w:trHeight w:val="420"/>
        </w:trPr>
        <w:tc>
          <w:tcPr>
            <w:tcW w:w="708" w:type="dxa"/>
            <w:vMerge w:val="restart"/>
          </w:tcPr>
          <w:p w14:paraId="75D9E820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3AAFFE6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  <w:p w14:paraId="1227E02B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  <w:p w14:paraId="1ECF7B49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  <w:p w14:paraId="18B952B3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  <w:p w14:paraId="18A652D4" w14:textId="77777777" w:rsidR="00644206" w:rsidRDefault="00644206">
            <w:pPr>
              <w:ind w:right="1"/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vMerge w:val="restart"/>
          </w:tcPr>
          <w:p w14:paraId="3FC45287" w14:textId="77777777" w:rsidR="00644206" w:rsidRDefault="003D632F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911" w:type="dxa"/>
          </w:tcPr>
          <w:p w14:paraId="699ED1C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0CE24C6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609A037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14736376" w14:textId="77777777">
        <w:tc>
          <w:tcPr>
            <w:tcW w:w="708" w:type="dxa"/>
            <w:vMerge/>
          </w:tcPr>
          <w:p w14:paraId="3C01F9A2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2D2879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51A9114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E08FE6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1A1489F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20FC91D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7897C225" w14:textId="77777777">
        <w:tc>
          <w:tcPr>
            <w:tcW w:w="708" w:type="dxa"/>
            <w:vMerge/>
          </w:tcPr>
          <w:p w14:paraId="29BB597F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13651663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8187EC0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EC35AB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377C564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3806D14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4A391DEF" w14:textId="77777777">
        <w:tc>
          <w:tcPr>
            <w:tcW w:w="708" w:type="dxa"/>
            <w:vMerge/>
          </w:tcPr>
          <w:p w14:paraId="71000378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8920084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42A8D6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F7FDD98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1764F20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16A4C57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67A21630" w14:textId="77777777">
        <w:tc>
          <w:tcPr>
            <w:tcW w:w="708" w:type="dxa"/>
            <w:vMerge/>
          </w:tcPr>
          <w:p w14:paraId="0C3E2548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728EB43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7D6345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FA2E6FD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67845BA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5BBC7359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5AD9AE2E" w14:textId="77777777">
        <w:tc>
          <w:tcPr>
            <w:tcW w:w="708" w:type="dxa"/>
            <w:vMerge/>
          </w:tcPr>
          <w:p w14:paraId="503A2F1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632E5927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041F2369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99E186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011A4C0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68E2AB7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  <w:tr w:rsidR="00644206" w14:paraId="69A322F2" w14:textId="77777777">
        <w:trPr>
          <w:trHeight w:val="420"/>
        </w:trPr>
        <w:tc>
          <w:tcPr>
            <w:tcW w:w="708" w:type="dxa"/>
            <w:vMerge w:val="restart"/>
          </w:tcPr>
          <w:p w14:paraId="6BFC02DC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9" w:type="dxa"/>
            <w:vMerge w:val="restart"/>
          </w:tcPr>
          <w:p w14:paraId="3E069E3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911" w:type="dxa"/>
          </w:tcPr>
          <w:p w14:paraId="1EEFA9C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1416" w:type="dxa"/>
          </w:tcPr>
          <w:p w14:paraId="6B50E0F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14:paraId="18D2CA2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4206" w14:paraId="18D2F997" w14:textId="77777777">
        <w:tc>
          <w:tcPr>
            <w:tcW w:w="708" w:type="dxa"/>
            <w:vMerge/>
          </w:tcPr>
          <w:p w14:paraId="32808EC2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08F1711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318C0CD8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4D5889E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Умеренный риск</w:t>
            </w:r>
          </w:p>
        </w:tc>
        <w:tc>
          <w:tcPr>
            <w:tcW w:w="1416" w:type="dxa"/>
          </w:tcPr>
          <w:p w14:paraId="6EE7008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14:paraId="2F0CCAF6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</w:t>
            </w:r>
          </w:p>
        </w:tc>
      </w:tr>
      <w:tr w:rsidR="00644206" w14:paraId="6A526392" w14:textId="77777777">
        <w:tc>
          <w:tcPr>
            <w:tcW w:w="708" w:type="dxa"/>
            <w:vMerge/>
          </w:tcPr>
          <w:p w14:paraId="70BDCE80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3CA7EAA1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10E0EC25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D0102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риск</w:t>
            </w:r>
          </w:p>
        </w:tc>
        <w:tc>
          <w:tcPr>
            <w:tcW w:w="1416" w:type="dxa"/>
          </w:tcPr>
          <w:p w14:paraId="0C07567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14:paraId="108C1D72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раз</w:t>
            </w:r>
          </w:p>
        </w:tc>
      </w:tr>
      <w:tr w:rsidR="00644206" w14:paraId="290A827B" w14:textId="77777777">
        <w:tc>
          <w:tcPr>
            <w:tcW w:w="708" w:type="dxa"/>
            <w:vMerge/>
          </w:tcPr>
          <w:p w14:paraId="75C2CAFA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4CF1CB16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7308E4FA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74550C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 риск</w:t>
            </w:r>
          </w:p>
        </w:tc>
        <w:tc>
          <w:tcPr>
            <w:tcW w:w="1416" w:type="dxa"/>
          </w:tcPr>
          <w:p w14:paraId="79394CE4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14:paraId="2647BC2B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 раз</w:t>
            </w:r>
          </w:p>
        </w:tc>
      </w:tr>
      <w:tr w:rsidR="00644206" w14:paraId="0466E19F" w14:textId="77777777">
        <w:tc>
          <w:tcPr>
            <w:tcW w:w="708" w:type="dxa"/>
            <w:vMerge/>
          </w:tcPr>
          <w:p w14:paraId="133C7FC1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12FDC524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C80A822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EBEE0B7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1416" w:type="dxa"/>
          </w:tcPr>
          <w:p w14:paraId="5BBFA771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14:paraId="62878785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 раз</w:t>
            </w:r>
          </w:p>
        </w:tc>
      </w:tr>
      <w:tr w:rsidR="00644206" w14:paraId="119BE496" w14:textId="77777777">
        <w:tc>
          <w:tcPr>
            <w:tcW w:w="708" w:type="dxa"/>
            <w:vMerge/>
          </w:tcPr>
          <w:p w14:paraId="79EA3E3D" w14:textId="77777777" w:rsidR="00644206" w:rsidRDefault="006442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14:paraId="2A62B42E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  <w:p w14:paraId="27A712AB" w14:textId="77777777" w:rsidR="00644206" w:rsidRDefault="00644206">
            <w:pPr>
              <w:spacing w:line="360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F83E850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416" w:type="dxa"/>
          </w:tcPr>
          <w:p w14:paraId="127415C3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14:paraId="0A73A55F" w14:textId="77777777" w:rsidR="00644206" w:rsidRDefault="003D632F">
            <w:pPr>
              <w:ind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8 раз</w:t>
            </w:r>
          </w:p>
        </w:tc>
      </w:tr>
    </w:tbl>
    <w:p w14:paraId="249D1560" w14:textId="77777777" w:rsidR="00644206" w:rsidRDefault="00644206">
      <w:pPr>
        <w:jc w:val="both"/>
        <w:rPr>
          <w:rFonts w:ascii="Arial" w:eastAsia="Arial" w:hAnsi="Arial" w:cs="Arial"/>
          <w:sz w:val="22"/>
          <w:szCs w:val="22"/>
        </w:rPr>
      </w:pPr>
    </w:p>
    <w:p w14:paraId="3949D745" w14:textId="77777777" w:rsidR="00644206" w:rsidRDefault="00644206">
      <w:pPr>
        <w:ind w:firstLine="709"/>
        <w:jc w:val="both"/>
        <w:rPr>
          <w:sz w:val="28"/>
          <w:szCs w:val="28"/>
        </w:rPr>
      </w:pPr>
    </w:p>
    <w:p w14:paraId="60D45246" w14:textId="77777777" w:rsidR="00644206" w:rsidRDefault="003D632F">
      <w:pPr>
        <w:ind w:firstLine="709"/>
        <w:jc w:val="both"/>
        <w:rPr>
          <w:sz w:val="28"/>
          <w:szCs w:val="28"/>
        </w:rPr>
      </w:pPr>
      <w:r>
        <w:br w:type="page"/>
      </w:r>
    </w:p>
    <w:p w14:paraId="4C6529F6" w14:textId="77777777" w:rsidR="00644206" w:rsidRPr="00B12B80" w:rsidRDefault="003D632F">
      <w:pPr>
        <w:jc w:val="right"/>
        <w:rPr>
          <w:sz w:val="28"/>
          <w:szCs w:val="28"/>
          <w:highlight w:val="yellow"/>
        </w:rPr>
      </w:pPr>
      <w:r w:rsidRPr="00B12B80">
        <w:rPr>
          <w:sz w:val="24"/>
          <w:szCs w:val="24"/>
          <w:highlight w:val="yellow"/>
        </w:rPr>
        <w:lastRenderedPageBreak/>
        <w:t>Приложение 3</w:t>
      </w:r>
      <w:r w:rsidRPr="00B12B80">
        <w:rPr>
          <w:sz w:val="28"/>
          <w:szCs w:val="28"/>
          <w:highlight w:val="yellow"/>
        </w:rPr>
        <w:br/>
      </w:r>
    </w:p>
    <w:p w14:paraId="600796BC" w14:textId="77777777" w:rsidR="00644206" w:rsidRPr="00B12B80" w:rsidRDefault="003D632F">
      <w:pPr>
        <w:ind w:hanging="5"/>
        <w:jc w:val="center"/>
        <w:rPr>
          <w:b/>
          <w:sz w:val="24"/>
          <w:szCs w:val="24"/>
          <w:highlight w:val="yellow"/>
        </w:rPr>
      </w:pPr>
      <w:r w:rsidRPr="00B12B80">
        <w:rPr>
          <w:b/>
          <w:sz w:val="24"/>
          <w:szCs w:val="24"/>
          <w:highlight w:val="yellow"/>
        </w:rPr>
        <w:t xml:space="preserve">Определение периодичности мероприятий </w:t>
      </w:r>
      <w:r w:rsidRPr="00B12B80">
        <w:rPr>
          <w:b/>
          <w:sz w:val="24"/>
          <w:szCs w:val="24"/>
          <w:highlight w:val="yellow"/>
        </w:rPr>
        <w:br/>
        <w:t>по контролю члена Ассоциации</w:t>
      </w:r>
    </w:p>
    <w:p w14:paraId="1E2E985E" w14:textId="77777777" w:rsidR="00644206" w:rsidRPr="00B12B80" w:rsidRDefault="00644206">
      <w:pPr>
        <w:ind w:hanging="5"/>
        <w:jc w:val="center"/>
        <w:rPr>
          <w:sz w:val="24"/>
          <w:szCs w:val="24"/>
          <w:highlight w:val="yellow"/>
        </w:rPr>
      </w:pPr>
    </w:p>
    <w:tbl>
      <w:tblPr>
        <w:tblStyle w:val="a8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644206" w:rsidRPr="00B12B80" w14:paraId="56FE49D8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2177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1D5" w14:textId="77777777" w:rsidR="00644206" w:rsidRPr="00B12B80" w:rsidRDefault="003D632F">
            <w:pPr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BF1B" w14:textId="77777777" w:rsidR="00644206" w:rsidRPr="00B12B80" w:rsidRDefault="003D632F">
            <w:pPr>
              <w:ind w:firstLine="24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Периодичность мероприятий по контролю за год</w:t>
            </w:r>
          </w:p>
        </w:tc>
      </w:tr>
      <w:tr w:rsidR="00644206" w:rsidRPr="00B12B80" w14:paraId="56F8BDFF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D7E8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C376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A2A" w14:textId="5747F548" w:rsidR="00644206" w:rsidRPr="00B12B80" w:rsidRDefault="003D632F" w:rsidP="00F45195">
            <w:pPr>
              <w:ind w:firstLine="84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 раз в 3 года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644206" w:rsidRPr="00B12B80" w14:paraId="5B2D247F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B715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323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032A" w14:textId="3A2234AA" w:rsidR="00644206" w:rsidRPr="00B12B80" w:rsidRDefault="003D632F" w:rsidP="00F45195">
            <w:pPr>
              <w:ind w:firstLine="84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 раз в 2 года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644206" w:rsidRPr="00B12B80" w14:paraId="749278C2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0FE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2220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E85" w14:textId="77777777" w:rsidR="00644206" w:rsidRPr="00B12B80" w:rsidRDefault="003D632F">
            <w:pPr>
              <w:ind w:firstLine="84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 xml:space="preserve">1 раз в год </w:t>
            </w:r>
          </w:p>
        </w:tc>
      </w:tr>
      <w:tr w:rsidR="00644206" w:rsidRPr="00B12B80" w14:paraId="54FFA691" w14:textId="77777777" w:rsidTr="00B12B80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F84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5A4D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2385" w14:textId="4262FF3D" w:rsidR="00644206" w:rsidRPr="00B12B80" w:rsidRDefault="003D632F" w:rsidP="00F45195">
            <w:pPr>
              <w:ind w:firstLine="84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 раз в год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644206" w:rsidRPr="00B12B80" w14:paraId="2BDB0ABA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F40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DA3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2BEC" w14:textId="48EBA425" w:rsidR="00644206" w:rsidRPr="00B12B80" w:rsidRDefault="003D632F" w:rsidP="00F45195">
            <w:pPr>
              <w:ind w:firstLine="84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 раз в 6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644206" w14:paraId="66C87ABB" w14:textId="77777777" w:rsidTr="00B12B80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3D24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111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BB7D" w14:textId="68896903" w:rsidR="00644206" w:rsidRDefault="003D632F" w:rsidP="00F45195">
            <w:pPr>
              <w:ind w:firstLine="84"/>
              <w:jc w:val="center"/>
              <w:rPr>
                <w:sz w:val="24"/>
                <w:szCs w:val="24"/>
              </w:rPr>
            </w:pPr>
            <w:r w:rsidRPr="00B12B80">
              <w:rPr>
                <w:sz w:val="24"/>
                <w:szCs w:val="24"/>
                <w:highlight w:val="yellow"/>
              </w:rPr>
              <w:t>1 раз в 3 месяца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</w:tbl>
    <w:p w14:paraId="34194D59" w14:textId="77777777" w:rsidR="00644206" w:rsidRDefault="00644206">
      <w:pPr>
        <w:ind w:firstLine="709"/>
        <w:jc w:val="both"/>
        <w:rPr>
          <w:sz w:val="24"/>
          <w:szCs w:val="24"/>
        </w:rPr>
      </w:pPr>
    </w:p>
    <w:p w14:paraId="49B91B02" w14:textId="77777777" w:rsidR="00644206" w:rsidRDefault="006442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4E0719" w14:textId="77777777" w:rsidR="00644206" w:rsidRDefault="003D632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15732F17" w14:textId="77777777" w:rsidR="00644206" w:rsidRPr="00B12B80" w:rsidRDefault="003D632F">
      <w:pPr>
        <w:jc w:val="right"/>
        <w:rPr>
          <w:sz w:val="28"/>
          <w:szCs w:val="28"/>
          <w:highlight w:val="yellow"/>
        </w:rPr>
      </w:pPr>
      <w:r w:rsidRPr="00B12B80">
        <w:rPr>
          <w:sz w:val="24"/>
          <w:szCs w:val="24"/>
          <w:highlight w:val="yellow"/>
        </w:rPr>
        <w:lastRenderedPageBreak/>
        <w:t>Приложение 4</w:t>
      </w:r>
      <w:r w:rsidRPr="00B12B80">
        <w:rPr>
          <w:sz w:val="28"/>
          <w:szCs w:val="28"/>
          <w:highlight w:val="yellow"/>
        </w:rPr>
        <w:br/>
      </w:r>
    </w:p>
    <w:p w14:paraId="7EE23322" w14:textId="77777777" w:rsidR="00644206" w:rsidRPr="00B12B80" w:rsidRDefault="003D632F">
      <w:pPr>
        <w:ind w:hanging="5"/>
        <w:jc w:val="center"/>
        <w:rPr>
          <w:b/>
          <w:sz w:val="24"/>
          <w:szCs w:val="24"/>
          <w:highlight w:val="yellow"/>
        </w:rPr>
      </w:pPr>
      <w:r w:rsidRPr="00B12B80">
        <w:rPr>
          <w:b/>
          <w:sz w:val="24"/>
          <w:szCs w:val="24"/>
          <w:highlight w:val="yellow"/>
        </w:rPr>
        <w:t xml:space="preserve">Определение формы и продолжительности мероприятий </w:t>
      </w:r>
      <w:r w:rsidRPr="00B12B80">
        <w:rPr>
          <w:b/>
          <w:sz w:val="24"/>
          <w:szCs w:val="24"/>
          <w:highlight w:val="yellow"/>
        </w:rPr>
        <w:br/>
        <w:t>по контролю члена Ассоциации</w:t>
      </w:r>
    </w:p>
    <w:p w14:paraId="46D09EE1" w14:textId="77777777" w:rsidR="00644206" w:rsidRPr="00B12B80" w:rsidRDefault="00644206">
      <w:pPr>
        <w:ind w:hanging="5"/>
        <w:jc w:val="center"/>
        <w:rPr>
          <w:sz w:val="24"/>
          <w:szCs w:val="24"/>
          <w:highlight w:val="yellow"/>
        </w:rPr>
      </w:pPr>
    </w:p>
    <w:tbl>
      <w:tblPr>
        <w:tblStyle w:val="a9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59"/>
        <w:gridCol w:w="6095"/>
      </w:tblGrid>
      <w:tr w:rsidR="00644206" w:rsidRPr="00B12B80" w14:paraId="3489C1B7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D92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B017" w14:textId="77777777" w:rsidR="00644206" w:rsidRPr="00B12B80" w:rsidRDefault="003D632F">
            <w:pPr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Значимость риска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B55" w14:textId="336C6B0A" w:rsidR="00644206" w:rsidRPr="00B12B80" w:rsidRDefault="003D632F" w:rsidP="00B12B80">
            <w:pPr>
              <w:ind w:firstLine="24"/>
              <w:jc w:val="center"/>
              <w:rPr>
                <w:b/>
                <w:sz w:val="24"/>
                <w:szCs w:val="24"/>
                <w:highlight w:val="yellow"/>
              </w:rPr>
            </w:pPr>
            <w:r w:rsidRPr="00B12B80">
              <w:rPr>
                <w:b/>
                <w:sz w:val="24"/>
                <w:szCs w:val="24"/>
                <w:highlight w:val="yellow"/>
              </w:rPr>
              <w:t>Формы и продолжительность мероприятий по контролю</w:t>
            </w:r>
          </w:p>
        </w:tc>
      </w:tr>
      <w:tr w:rsidR="00644206" w:rsidRPr="00B12B80" w14:paraId="3CD92308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80C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189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20E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14E1FDFA" w14:textId="26790139" w:rsidR="00644206" w:rsidRPr="00B12B80" w:rsidRDefault="003D632F" w:rsidP="00F4519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Документарная проверка (без выезда к члену Ассоциации) продолжительностью не более 3 рабочих дней</w:t>
            </w:r>
          </w:p>
        </w:tc>
      </w:tr>
      <w:tr w:rsidR="00644206" w:rsidRPr="00B12B80" w14:paraId="402FE7DC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C11F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AC96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C6BD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0D819B4F" w14:textId="3D501ABB" w:rsidR="00644206" w:rsidRPr="00B12B80" w:rsidRDefault="003D632F" w:rsidP="00F4519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Документарная проверка (без выезда к члену Ассоциации) продолжительностью не более 5 рабочих дней</w:t>
            </w:r>
          </w:p>
        </w:tc>
      </w:tr>
      <w:tr w:rsidR="00644206" w:rsidRPr="00B12B80" w14:paraId="46254219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BAD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CC6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939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25624607" w14:textId="2FBBFAC6" w:rsidR="00644206" w:rsidRPr="00B12B80" w:rsidRDefault="003D632F" w:rsidP="00F4519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 xml:space="preserve">Документарная </w:t>
            </w:r>
            <w:proofErr w:type="gramStart"/>
            <w:r w:rsidRPr="00B12B80">
              <w:rPr>
                <w:sz w:val="24"/>
                <w:szCs w:val="24"/>
                <w:highlight w:val="yellow"/>
              </w:rPr>
              <w:t>проверка  с</w:t>
            </w:r>
            <w:proofErr w:type="gramEnd"/>
            <w:r w:rsidRPr="00B12B80">
              <w:rPr>
                <w:sz w:val="24"/>
                <w:szCs w:val="24"/>
                <w:highlight w:val="yellow"/>
              </w:rPr>
              <w:t xml:space="preserve"> выездом по адресу места нахождения члена Ассоциации продолжительностью не более 10 рабочих дней</w:t>
            </w:r>
          </w:p>
        </w:tc>
      </w:tr>
      <w:tr w:rsidR="00644206" w:rsidRPr="00B12B80" w14:paraId="14F31E5E" w14:textId="77777777" w:rsidTr="00B12B80">
        <w:trPr>
          <w:trHeight w:val="44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A4D5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3A7F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000A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06415F56" w14:textId="5E2AE528" w:rsidR="00644206" w:rsidRPr="00B12B80" w:rsidRDefault="003D632F" w:rsidP="00F4519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proofErr w:type="gramStart"/>
            <w:r w:rsidRPr="00B12B80">
              <w:rPr>
                <w:sz w:val="24"/>
                <w:szCs w:val="24"/>
                <w:highlight w:val="yellow"/>
              </w:rPr>
              <w:t>Проверка  с</w:t>
            </w:r>
            <w:proofErr w:type="gramEnd"/>
            <w:r w:rsidRPr="00B12B80">
              <w:rPr>
                <w:sz w:val="24"/>
                <w:szCs w:val="24"/>
                <w:highlight w:val="yellow"/>
              </w:rPr>
              <w:t xml:space="preserve"> выездом на объекты строительства продолжительностью не более 15 рабочих дней</w:t>
            </w:r>
          </w:p>
        </w:tc>
      </w:tr>
      <w:tr w:rsidR="00644206" w:rsidRPr="00B12B80" w14:paraId="4C3AA8FF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B17F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B90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E8C4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5818D89B" w14:textId="46CD95C6" w:rsidR="00644206" w:rsidRPr="00B12B80" w:rsidRDefault="003D632F" w:rsidP="00F45195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proofErr w:type="gramStart"/>
            <w:r w:rsidRPr="00B12B80">
              <w:rPr>
                <w:sz w:val="24"/>
                <w:szCs w:val="24"/>
                <w:highlight w:val="yellow"/>
              </w:rPr>
              <w:t>Проверка  с</w:t>
            </w:r>
            <w:proofErr w:type="gramEnd"/>
            <w:r w:rsidRPr="00B12B80">
              <w:rPr>
                <w:sz w:val="24"/>
                <w:szCs w:val="24"/>
                <w:highlight w:val="yellow"/>
              </w:rPr>
              <w:t xml:space="preserve"> выездом на объекты строительства продолжительностью не более 30 рабочих дней</w:t>
            </w:r>
          </w:p>
        </w:tc>
      </w:tr>
      <w:tr w:rsidR="00644206" w14:paraId="73D38B86" w14:textId="77777777" w:rsidTr="00B12B8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DB1" w14:textId="77777777" w:rsidR="00644206" w:rsidRPr="00B12B80" w:rsidRDefault="003D632F">
            <w:pPr>
              <w:ind w:hanging="5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49E" w14:textId="77777777" w:rsidR="00644206" w:rsidRPr="00B12B80" w:rsidRDefault="003D632F">
            <w:pPr>
              <w:ind w:firstLine="69"/>
              <w:jc w:val="center"/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4668" w14:textId="77777777" w:rsidR="00644206" w:rsidRPr="00B12B80" w:rsidRDefault="003D632F">
            <w:pPr>
              <w:rPr>
                <w:sz w:val="24"/>
                <w:szCs w:val="24"/>
                <w:highlight w:val="yellow"/>
              </w:rPr>
            </w:pPr>
            <w:r w:rsidRPr="00B12B80">
              <w:rPr>
                <w:sz w:val="24"/>
                <w:szCs w:val="24"/>
                <w:highlight w:val="yellow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3AAF5819" w14:textId="7656A7BE" w:rsidR="00644206" w:rsidRPr="00B12B80" w:rsidRDefault="003D632F" w:rsidP="00A542BB">
            <w:pPr>
              <w:numPr>
                <w:ilvl w:val="0"/>
                <w:numId w:val="1"/>
              </w:numPr>
              <w:ind w:hanging="360"/>
              <w:contextualSpacing/>
              <w:rPr>
                <w:sz w:val="24"/>
                <w:szCs w:val="24"/>
                <w:highlight w:val="yellow"/>
              </w:rPr>
            </w:pPr>
            <w:proofErr w:type="gramStart"/>
            <w:r w:rsidRPr="00B12B80">
              <w:rPr>
                <w:sz w:val="24"/>
                <w:szCs w:val="24"/>
                <w:highlight w:val="yellow"/>
              </w:rPr>
              <w:t>Проверка  с</w:t>
            </w:r>
            <w:proofErr w:type="gramEnd"/>
            <w:r w:rsidRPr="00B12B80">
              <w:rPr>
                <w:sz w:val="24"/>
                <w:szCs w:val="24"/>
                <w:highlight w:val="yellow"/>
              </w:rPr>
              <w:t xml:space="preserve"> выездом на объекты строительства продолжительностью не более 30 рабочих дней</w:t>
            </w:r>
          </w:p>
        </w:tc>
      </w:tr>
    </w:tbl>
    <w:p w14:paraId="159C942F" w14:textId="77777777" w:rsidR="00644206" w:rsidRDefault="00644206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sectPr w:rsidR="00644206" w:rsidSect="00B12B80">
      <w:footerReference w:type="even" r:id="rId7"/>
      <w:footerReference w:type="default" r:id="rId8"/>
      <w:pgSz w:w="11906" w:h="16838"/>
      <w:pgMar w:top="1134" w:right="850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2B4B" w14:textId="77777777" w:rsidR="00BD1967" w:rsidRDefault="00BD1967" w:rsidP="003D632F">
      <w:r>
        <w:separator/>
      </w:r>
    </w:p>
  </w:endnote>
  <w:endnote w:type="continuationSeparator" w:id="0">
    <w:p w14:paraId="739B8847" w14:textId="77777777" w:rsidR="00BD1967" w:rsidRDefault="00BD1967" w:rsidP="003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3FDC" w14:textId="77777777" w:rsidR="00A841B0" w:rsidRDefault="00A841B0" w:rsidP="003D632F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13B823" w14:textId="77777777" w:rsidR="00A841B0" w:rsidRDefault="00A841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0E10" w14:textId="77777777" w:rsidR="00A841B0" w:rsidRDefault="00A841B0" w:rsidP="003D632F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18E7">
      <w:rPr>
        <w:rStyle w:val="ae"/>
        <w:noProof/>
      </w:rPr>
      <w:t>12</w:t>
    </w:r>
    <w:r>
      <w:rPr>
        <w:rStyle w:val="ae"/>
      </w:rPr>
      <w:fldChar w:fldCharType="end"/>
    </w:r>
  </w:p>
  <w:p w14:paraId="04EB348A" w14:textId="77777777" w:rsidR="00A841B0" w:rsidRDefault="00A841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7B9" w14:textId="77777777" w:rsidR="00BD1967" w:rsidRDefault="00BD1967" w:rsidP="003D632F">
      <w:r>
        <w:separator/>
      </w:r>
    </w:p>
  </w:footnote>
  <w:footnote w:type="continuationSeparator" w:id="0">
    <w:p w14:paraId="3D0386D2" w14:textId="77777777" w:rsidR="00BD1967" w:rsidRDefault="00BD1967" w:rsidP="003D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880"/>
    <w:multiLevelType w:val="multilevel"/>
    <w:tmpl w:val="928A20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752AE7"/>
    <w:multiLevelType w:val="multilevel"/>
    <w:tmpl w:val="5B4AA9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4206"/>
    <w:rsid w:val="000C6D8B"/>
    <w:rsid w:val="003910B2"/>
    <w:rsid w:val="003D18E7"/>
    <w:rsid w:val="003D632F"/>
    <w:rsid w:val="0041747A"/>
    <w:rsid w:val="004B6252"/>
    <w:rsid w:val="00644206"/>
    <w:rsid w:val="0087163A"/>
    <w:rsid w:val="0097032E"/>
    <w:rsid w:val="00A542BB"/>
    <w:rsid w:val="00A841B0"/>
    <w:rsid w:val="00B12B80"/>
    <w:rsid w:val="00BD1967"/>
    <w:rsid w:val="00D62D83"/>
    <w:rsid w:val="00F45195"/>
    <w:rsid w:val="00F91BF0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D63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32F"/>
  </w:style>
  <w:style w:type="paragraph" w:styleId="ac">
    <w:name w:val="footer"/>
    <w:basedOn w:val="a"/>
    <w:link w:val="ad"/>
    <w:uiPriority w:val="99"/>
    <w:unhideWhenUsed/>
    <w:rsid w:val="003D63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32F"/>
  </w:style>
  <w:style w:type="character" w:styleId="ae">
    <w:name w:val="page number"/>
    <w:basedOn w:val="a0"/>
    <w:uiPriority w:val="99"/>
    <w:semiHidden/>
    <w:unhideWhenUsed/>
    <w:rsid w:val="003D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Забелин Антон Викторович</cp:lastModifiedBy>
  <cp:revision>8</cp:revision>
  <cp:lastPrinted>2017-06-23T09:37:00Z</cp:lastPrinted>
  <dcterms:created xsi:type="dcterms:W3CDTF">2017-06-26T07:09:00Z</dcterms:created>
  <dcterms:modified xsi:type="dcterms:W3CDTF">2017-06-26T08:01:00Z</dcterms:modified>
</cp:coreProperties>
</file>